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41" w:rsidRDefault="004B3F41" w:rsidP="00ED5D85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ELECCIONES MUNICIPALES</w:t>
      </w:r>
      <w:r w:rsidR="000A7347">
        <w:rPr>
          <w:rFonts w:asciiTheme="minorHAnsi" w:hAnsiTheme="minorHAnsi"/>
          <w:b/>
          <w:sz w:val="32"/>
          <w:szCs w:val="32"/>
          <w:u w:val="single"/>
        </w:rPr>
        <w:t>, AUTONÓMICAS Y AL PARLAMENTO EUROPEO</w:t>
      </w:r>
      <w:r>
        <w:rPr>
          <w:rFonts w:asciiTheme="minorHAnsi" w:hAnsiTheme="minorHAnsi"/>
          <w:b/>
          <w:sz w:val="32"/>
          <w:szCs w:val="32"/>
          <w:u w:val="single"/>
        </w:rPr>
        <w:t>. 26 DE MAYO DE 2019</w:t>
      </w:r>
    </w:p>
    <w:p w:rsidR="0046249A" w:rsidRPr="00ED5D85" w:rsidRDefault="000A7347" w:rsidP="00ED5D85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INFORMACIÓN </w:t>
      </w:r>
      <w:r w:rsidR="0046249A" w:rsidRPr="00ED5D85">
        <w:rPr>
          <w:rFonts w:asciiTheme="minorHAnsi" w:hAnsiTheme="minorHAnsi"/>
          <w:b/>
          <w:sz w:val="32"/>
          <w:szCs w:val="32"/>
          <w:u w:val="single"/>
        </w:rPr>
        <w:t>CONSULTAS AL CENSO ELECTORAL</w:t>
      </w:r>
    </w:p>
    <w:p w:rsid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</w:p>
    <w:p w:rsidR="000A7347" w:rsidRP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bookmarkStart w:id="0" w:name="_GoBack"/>
      <w:bookmarkEnd w:id="0"/>
      <w:r w:rsidRPr="000A7347">
        <w:rPr>
          <w:rFonts w:asciiTheme="minorHAnsi" w:hAnsiTheme="minorHAnsi" w:cstheme="minorHAnsi"/>
          <w:color w:val="333333"/>
          <w:sz w:val="26"/>
          <w:szCs w:val="26"/>
        </w:rPr>
        <w:t>Durante el período electoral, va a estar disponible en Internet un servicio de consulta para que los electores puedan comprobar los datos de su inscripción en el censo electoral, en la dirección: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hyperlink r:id="rId4" w:tgtFrame="_blank" w:tooltip="Abre ventana nueva" w:history="1">
        <w:r w:rsidRPr="000A7347">
          <w:rPr>
            <w:rStyle w:val="Hipervnculo"/>
            <w:rFonts w:asciiTheme="minorHAnsi" w:hAnsiTheme="minorHAnsi" w:cstheme="minorHAnsi"/>
            <w:b/>
            <w:color w:val="2B2D73"/>
            <w:sz w:val="26"/>
            <w:szCs w:val="26"/>
          </w:rPr>
          <w:t>https://sede.ine.gob.es/ce-internet1?cierre=0000383</w:t>
        </w:r>
      </w:hyperlink>
    </w:p>
    <w:p w:rsidR="000A7347" w:rsidRP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0A7347">
        <w:rPr>
          <w:rFonts w:asciiTheme="minorHAnsi" w:hAnsiTheme="minorHAnsi" w:cstheme="minorHAnsi"/>
          <w:color w:val="333333"/>
          <w:sz w:val="26"/>
          <w:szCs w:val="26"/>
        </w:rPr>
        <w:t>Para realizar la consulta se exige un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hyperlink r:id="rId5" w:tgtFrame="_blank" w:tooltip="Abre ventana nueva" w:history="1">
        <w:r w:rsidRPr="000A7347">
          <w:rPr>
            <w:rStyle w:val="Hipervnculo"/>
            <w:rFonts w:asciiTheme="minorHAnsi" w:hAnsiTheme="minorHAnsi" w:cstheme="minorHAnsi"/>
            <w:b/>
            <w:color w:val="2B2D73"/>
            <w:sz w:val="26"/>
            <w:szCs w:val="26"/>
          </w:rPr>
          <w:t>certificado electrónico de los publicados en la Sede Electrónica</w:t>
        </w:r>
      </w:hyperlink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del INE. Quien no posea un certificado de los indicados, puede utilizar el sistema </w:t>
      </w:r>
      <w:proofErr w:type="spellStart"/>
      <w:r w:rsidRPr="000A7347">
        <w:rPr>
          <w:rFonts w:asciiTheme="minorHAnsi" w:hAnsiTheme="minorHAnsi" w:cstheme="minorHAnsi"/>
          <w:color w:val="333333"/>
          <w:sz w:val="26"/>
          <w:szCs w:val="26"/>
        </w:rPr>
        <w:t>Cl@ve</w:t>
      </w:r>
      <w:proofErr w:type="spellEnd"/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, o también podrá consultar sus datos en su Ayuntamiento, Consulado correspondiente a su lugar de residencia, en la Delegación Provincial de la Oficina del Censo Electoral o llamando al </w:t>
      </w:r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>teléfono 901</w:t>
      </w:r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 xml:space="preserve"> </w:t>
      </w:r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>101</w:t>
      </w:r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 xml:space="preserve"> </w:t>
      </w:r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>900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>.</w:t>
      </w:r>
    </w:p>
    <w:p w:rsidR="000A7347" w:rsidRP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0A7347">
        <w:rPr>
          <w:rFonts w:asciiTheme="minorHAnsi" w:hAnsiTheme="minorHAnsi" w:cstheme="minorHAnsi"/>
          <w:color w:val="333333"/>
          <w:sz w:val="26"/>
          <w:szCs w:val="26"/>
        </w:rPr>
        <w:t>El servicio va a estar disponible durante todo el período electoral, inicialmente con la información del censo de consulta y, una vez resueltas las reclamaciones, con el censo electoral de votación.</w:t>
      </w:r>
    </w:p>
    <w:p w:rsidR="000A7347" w:rsidRP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0A7347">
        <w:rPr>
          <w:rFonts w:asciiTheme="minorHAnsi" w:hAnsiTheme="minorHAnsi" w:cstheme="minorHAnsi"/>
          <w:color w:val="333333"/>
          <w:sz w:val="26"/>
          <w:szCs w:val="26"/>
        </w:rPr>
        <w:t>Adicionalmente los electores pueden consultar, sin necesidad de poseer el certificado digital, el dato de la mesa y local electoral en el que les corresponde votar, por diferentes criterios de búsqueda, aportando como datos obligatorios la provincia, el municipio y la inicial del primer apellido, a través de la dirección: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hyperlink r:id="rId6" w:tgtFrame="_blank" w:tooltip="Abre ventana nueva" w:history="1">
        <w:r w:rsidRPr="000A7347">
          <w:rPr>
            <w:rStyle w:val="Hipervnculo"/>
            <w:rFonts w:asciiTheme="minorHAnsi" w:hAnsiTheme="minorHAnsi" w:cstheme="minorHAnsi"/>
            <w:b/>
            <w:color w:val="2B2D73"/>
            <w:sz w:val="26"/>
            <w:szCs w:val="26"/>
          </w:rPr>
          <w:t>https://sede.ine.gob.es/ce-mesas?cierre=0000383</w:t>
        </w:r>
      </w:hyperlink>
    </w:p>
    <w:p w:rsidR="000A7347" w:rsidRPr="000A7347" w:rsidRDefault="000A7347" w:rsidP="000A7347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Theme="minorHAnsi" w:hAnsiTheme="minorHAnsi" w:cstheme="minorHAnsi"/>
          <w:color w:val="333333"/>
          <w:sz w:val="26"/>
          <w:szCs w:val="26"/>
        </w:rPr>
      </w:pPr>
      <w:r w:rsidRPr="000A7347">
        <w:rPr>
          <w:rFonts w:asciiTheme="minorHAnsi" w:hAnsiTheme="minorHAnsi" w:cstheme="minorHAnsi"/>
          <w:color w:val="333333"/>
          <w:sz w:val="26"/>
          <w:szCs w:val="26"/>
        </w:rPr>
        <w:t>Los electores que hayan solicitado el voto por correo pueden consultar el estado del envío de la documentación. Para esta consulta es necesario aportar el identificador (DNI o pasaporte) y la fecha de nacimiento. Se puede realizar en la dirección:</w:t>
      </w:r>
      <w:r w:rsidRPr="000A7347">
        <w:rPr>
          <w:rFonts w:asciiTheme="minorHAnsi" w:hAnsiTheme="minorHAnsi" w:cstheme="minorHAnsi"/>
          <w:color w:val="333333"/>
          <w:sz w:val="26"/>
          <w:szCs w:val="26"/>
        </w:rPr>
        <w:t xml:space="preserve"> </w:t>
      </w:r>
      <w:hyperlink r:id="rId7" w:tgtFrame="_blank" w:tooltip="Abre ventana nueva" w:history="1">
        <w:r w:rsidRPr="000A7347">
          <w:rPr>
            <w:rStyle w:val="Hipervnculo"/>
            <w:rFonts w:asciiTheme="minorHAnsi" w:hAnsiTheme="minorHAnsi" w:cstheme="minorHAnsi"/>
            <w:b/>
            <w:color w:val="2B2D73"/>
            <w:sz w:val="26"/>
            <w:szCs w:val="26"/>
          </w:rPr>
          <w:t>https://sede.ine.gob.es/ce-votoxcorreo?cierre=0000383</w:t>
        </w:r>
      </w:hyperlink>
      <w:r w:rsidRPr="000A7347">
        <w:rPr>
          <w:rFonts w:asciiTheme="minorHAnsi" w:hAnsiTheme="minorHAnsi" w:cstheme="minorHAnsi"/>
          <w:b/>
          <w:color w:val="333333"/>
          <w:sz w:val="26"/>
          <w:szCs w:val="26"/>
        </w:rPr>
        <w:t>.</w:t>
      </w:r>
    </w:p>
    <w:p w:rsidR="00FF5178" w:rsidRPr="000A7347" w:rsidRDefault="0046249A" w:rsidP="00832FD2">
      <w:pPr>
        <w:pStyle w:val="NormalWeb"/>
        <w:jc w:val="both"/>
        <w:rPr>
          <w:sz w:val="26"/>
          <w:szCs w:val="26"/>
        </w:rPr>
      </w:pPr>
      <w:r w:rsidRPr="000A7347">
        <w:rPr>
          <w:rFonts w:asciiTheme="minorHAnsi" w:hAnsiTheme="minorHAnsi"/>
          <w:sz w:val="26"/>
          <w:szCs w:val="26"/>
        </w:rPr>
        <w:t>Las funciones que va a desarrollar la Oficina del Censo Electoral se derivan de las competencias que en los procesos electorales le asigna la Ley Orgánica 5/1985, de 19 de junio, del Régimen Electoral General.</w:t>
      </w:r>
    </w:p>
    <w:sectPr w:rsidR="00FF5178" w:rsidRPr="000A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A"/>
    <w:rsid w:val="00085D30"/>
    <w:rsid w:val="000A7347"/>
    <w:rsid w:val="0046249A"/>
    <w:rsid w:val="004B3F41"/>
    <w:rsid w:val="00832FD2"/>
    <w:rsid w:val="00954237"/>
    <w:rsid w:val="00991420"/>
    <w:rsid w:val="00E511B5"/>
    <w:rsid w:val="00ED5D85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61B2-34E5-430A-A1DE-9975638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085D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24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D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e.ine.gob.es/ce-votoxcorreo?cierre=0000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ine.gob.es/ce-mesas?cierre=0000383" TargetMode="External"/><Relationship Id="rId5" Type="http://schemas.openxmlformats.org/officeDocument/2006/relationships/hyperlink" Target="https://sede.ine.gob.es/ss/Satellite?c=Page&amp;cid=1254734731861&amp;pagename=SedeElectronica%2FSELayout&amp;lang=es_ES" TargetMode="External"/><Relationship Id="rId4" Type="http://schemas.openxmlformats.org/officeDocument/2006/relationships/hyperlink" Target="https://sede.ine.gob.es/ce-internet1?cierre=00003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García García</dc:creator>
  <cp:lastModifiedBy>Violeta García García</cp:lastModifiedBy>
  <cp:revision>7</cp:revision>
  <cp:lastPrinted>2019-04-02T09:21:00Z</cp:lastPrinted>
  <dcterms:created xsi:type="dcterms:W3CDTF">2015-10-28T07:11:00Z</dcterms:created>
  <dcterms:modified xsi:type="dcterms:W3CDTF">2019-04-04T10:56:00Z</dcterms:modified>
</cp:coreProperties>
</file>